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DD" w:rsidRPr="00A876DD" w:rsidRDefault="00A876DD" w:rsidP="00A876DD">
      <w:pPr>
        <w:rPr>
          <w:rFonts w:ascii="Segoe UI" w:hAnsi="Segoe UI" w:cs="Segoe UI"/>
          <w:sz w:val="12"/>
          <w:szCs w:val="12"/>
        </w:rPr>
      </w:pPr>
      <w:r>
        <w:rPr>
          <w:rFonts w:ascii="Arial" w:hAnsi="Arial" w:cs="Arial"/>
          <w:noProof/>
          <w:color w:val="1020D0"/>
          <w:sz w:val="11"/>
          <w:szCs w:val="11"/>
        </w:rPr>
        <w:drawing>
          <wp:inline distT="0" distB="0" distL="0" distR="0">
            <wp:extent cx="834390" cy="843572"/>
            <wp:effectExtent l="19050" t="0" r="3810" b="0"/>
            <wp:docPr id="10" name="emb4" descr="http://ts1.mm.bing.net/th?id=HN.607992122072302661&amp;w=103&amp;h=104&amp;c=7&amp;rs=1&amp;qlt=90&amp;pid=3.1&amp;rm=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" descr="http://ts1.mm.bing.net/th?id=HN.607992122072302661&amp;w=103&amp;h=104&amp;c=7&amp;rs=1&amp;qlt=90&amp;pid=3.1&amp;rm=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28" cy="84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020D0"/>
          <w:sz w:val="11"/>
          <w:szCs w:val="11"/>
        </w:rPr>
        <w:t xml:space="preserve">    </w:t>
      </w:r>
      <w:r w:rsidR="0075454B">
        <w:rPr>
          <w:rFonts w:ascii="Arial" w:hAnsi="Arial" w:cs="Arial"/>
          <w:noProof/>
          <w:color w:val="1020D0"/>
          <w:sz w:val="11"/>
          <w:szCs w:val="11"/>
        </w:rPr>
        <w:t xml:space="preserve">   </w:t>
      </w:r>
      <w:r>
        <w:rPr>
          <w:rFonts w:ascii="Arial" w:hAnsi="Arial" w:cs="Arial"/>
          <w:noProof/>
          <w:color w:val="1020D0"/>
          <w:sz w:val="11"/>
          <w:szCs w:val="11"/>
        </w:rPr>
        <w:t xml:space="preserve"> </w:t>
      </w:r>
      <w:r w:rsidR="0075454B">
        <w:rPr>
          <w:rFonts w:ascii="Arial" w:hAnsi="Arial" w:cs="Arial"/>
          <w:noProof/>
          <w:color w:val="1020D0"/>
          <w:sz w:val="11"/>
          <w:szCs w:val="11"/>
        </w:rPr>
        <w:t xml:space="preserve">   </w:t>
      </w:r>
      <w:r>
        <w:rPr>
          <w:rFonts w:ascii="Arial" w:hAnsi="Arial" w:cs="Arial"/>
          <w:noProof/>
          <w:color w:val="1020D0"/>
          <w:sz w:val="11"/>
          <w:szCs w:val="11"/>
        </w:rPr>
        <w:t xml:space="preserve">  </w:t>
      </w:r>
      <w:r w:rsidRPr="00A876DD">
        <w:rPr>
          <w:rFonts w:ascii="Arial" w:hAnsi="Arial" w:cs="Arial"/>
          <w:noProof/>
          <w:color w:val="1020D0"/>
          <w:sz w:val="11"/>
          <w:szCs w:val="11"/>
        </w:rPr>
        <w:drawing>
          <wp:inline distT="0" distB="0" distL="0" distR="0">
            <wp:extent cx="731520" cy="731520"/>
            <wp:effectExtent l="19050" t="0" r="0" b="0"/>
            <wp:docPr id="3" name="emb3" descr="http://ts1.mm.bing.net/th?id=HN.608028960008570494&amp;w=103&amp;h=103&amp;c=7&amp;rs=1&amp;qlt=90&amp;pid=3.1&amp;rm=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3" descr="http://ts1.mm.bing.net/th?id=HN.608028960008570494&amp;w=103&amp;h=103&amp;c=7&amp;rs=1&amp;qlt=90&amp;pid=3.1&amp;rm=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04" cy="73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75454B">
        <w:t xml:space="preserve">   </w:t>
      </w:r>
      <w:r>
        <w:rPr>
          <w:rFonts w:ascii="Arial" w:hAnsi="Arial" w:cs="Arial"/>
          <w:noProof/>
          <w:color w:val="1020D0"/>
          <w:sz w:val="11"/>
          <w:szCs w:val="11"/>
        </w:rPr>
        <w:t xml:space="preserve">       </w:t>
      </w:r>
      <w:r w:rsidRPr="00A876DD">
        <w:rPr>
          <w:rFonts w:ascii="Arial" w:hAnsi="Arial" w:cs="Arial"/>
          <w:noProof/>
          <w:color w:val="1020D0"/>
          <w:sz w:val="11"/>
          <w:szCs w:val="11"/>
        </w:rPr>
        <w:drawing>
          <wp:inline distT="0" distB="0" distL="0" distR="0">
            <wp:extent cx="596097" cy="609600"/>
            <wp:effectExtent l="19050" t="0" r="0" b="0"/>
            <wp:docPr id="2" name="emb1" descr="http://ts1.mm.bing.net/th?id=HN.608013927618249734&amp;w=103&amp;h=105&amp;c=7&amp;rs=1&amp;qlt=90&amp;pid=3.1&amp;rm=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://ts1.mm.bing.net/th?id=HN.608013927618249734&amp;w=103&amp;h=105&amp;c=7&amp;rs=1&amp;qlt=90&amp;pid=3.1&amp;rm=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1" cy="61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normaltextrun"/>
          <w:rFonts w:ascii="Arial" w:hAnsi="Arial" w:cs="Arial"/>
          <w:color w:val="0044CC"/>
        </w:rPr>
        <w:t>   </w:t>
      </w:r>
      <w:r w:rsidR="0075454B">
        <w:rPr>
          <w:rStyle w:val="normaltextrun"/>
          <w:rFonts w:ascii="Arial" w:hAnsi="Arial" w:cs="Arial"/>
          <w:color w:val="0044CC"/>
        </w:rPr>
        <w:t xml:space="preserve">   </w:t>
      </w:r>
      <w:r>
        <w:rPr>
          <w:rStyle w:val="normaltextrun"/>
          <w:rFonts w:ascii="Arial" w:hAnsi="Arial" w:cs="Arial"/>
          <w:color w:val="0044CC"/>
        </w:rPr>
        <w:t xml:space="preserve">  </w:t>
      </w:r>
      <w:r>
        <w:rPr>
          <w:rStyle w:val="normaltextrun"/>
        </w:rPr>
        <w:t>   </w:t>
      </w: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529590" cy="529590"/>
            <wp:effectExtent l="19050" t="0" r="3810" b="0"/>
            <wp:docPr id="13" name="Picture 13" descr="AMANJrever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MANJreverse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17" cy="53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</w:rPr>
        <w:t xml:space="preserve">  </w:t>
      </w:r>
      <w:r>
        <w:rPr>
          <w:rStyle w:val="normaltextrun"/>
          <w:color w:val="000000"/>
          <w:sz w:val="18"/>
          <w:szCs w:val="18"/>
        </w:rPr>
        <w:t>   </w:t>
      </w:r>
      <w:r w:rsidR="00B7197B">
        <w:rPr>
          <w:rStyle w:val="normaltextrun"/>
          <w:color w:val="000000"/>
          <w:sz w:val="18"/>
          <w:szCs w:val="18"/>
        </w:rPr>
        <w:t xml:space="preserve">      </w:t>
      </w:r>
      <w:r w:rsidR="00013E04">
        <w:rPr>
          <w:rStyle w:val="normaltextrun"/>
          <w:color w:val="000000"/>
          <w:sz w:val="18"/>
          <w:szCs w:val="18"/>
        </w:rPr>
        <w:t xml:space="preserve"> </w:t>
      </w:r>
      <w:r w:rsidR="00B7197B">
        <w:rPr>
          <w:rStyle w:val="normaltextrun"/>
          <w:color w:val="000000"/>
          <w:sz w:val="18"/>
          <w:szCs w:val="18"/>
        </w:rPr>
        <w:t xml:space="preserve">   </w:t>
      </w:r>
      <w:r w:rsidR="00013E04">
        <w:rPr>
          <w:rStyle w:val="normaltextrun"/>
          <w:color w:val="000000"/>
          <w:sz w:val="18"/>
          <w:szCs w:val="18"/>
        </w:rPr>
        <w:t xml:space="preserve">          </w:t>
      </w:r>
      <w:r w:rsidR="0020109B">
        <w:rPr>
          <w:rStyle w:val="normaltextrun"/>
          <w:color w:val="000000"/>
          <w:sz w:val="18"/>
          <w:szCs w:val="18"/>
        </w:rPr>
        <w:t xml:space="preserve">   </w:t>
      </w:r>
      <w:r w:rsidR="00013E04">
        <w:rPr>
          <w:rStyle w:val="normaltextrun"/>
          <w:color w:val="000000"/>
          <w:sz w:val="18"/>
          <w:szCs w:val="18"/>
        </w:rPr>
        <w:t xml:space="preserve">          </w:t>
      </w:r>
      <w:r w:rsidR="0020109B">
        <w:rPr>
          <w:rStyle w:val="normaltextrun"/>
          <w:color w:val="000000"/>
          <w:sz w:val="18"/>
          <w:szCs w:val="18"/>
        </w:rPr>
        <w:t xml:space="preserve">  </w:t>
      </w:r>
      <w:r w:rsidR="00193476">
        <w:rPr>
          <w:rStyle w:val="normaltextrun"/>
          <w:color w:val="000000"/>
          <w:sz w:val="18"/>
          <w:szCs w:val="18"/>
        </w:rPr>
        <w:t xml:space="preserve">           </w:t>
      </w:r>
      <w:r w:rsidR="0020109B">
        <w:rPr>
          <w:rStyle w:val="normaltextrun"/>
          <w:color w:val="000000"/>
          <w:sz w:val="18"/>
          <w:szCs w:val="18"/>
        </w:rPr>
        <w:t xml:space="preserve">          </w:t>
      </w:r>
      <w:r w:rsidR="00B7197B">
        <w:rPr>
          <w:rStyle w:val="normaltextrun"/>
          <w:color w:val="000000"/>
          <w:sz w:val="18"/>
          <w:szCs w:val="18"/>
        </w:rPr>
        <w:t xml:space="preserve">  </w:t>
      </w:r>
      <w:r w:rsidR="00013E04" w:rsidRPr="00013E04">
        <w:rPr>
          <w:rStyle w:val="normaltextrun"/>
          <w:noProof/>
          <w:color w:val="000000"/>
          <w:sz w:val="18"/>
          <w:szCs w:val="18"/>
        </w:rPr>
        <w:drawing>
          <wp:inline distT="0" distB="0" distL="0" distR="0">
            <wp:extent cx="754176" cy="609600"/>
            <wp:effectExtent l="19050" t="0" r="7824" b="0"/>
            <wp:docPr id="1" name="Picture 24" descr="C:\Users\Owner\AppData\Local\Microsoft\Windows\Temporary Internet Files\Content.IE5\BY9M583K\american-flag-clip-art-waving-wave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Owner\AppData\Local\Microsoft\Windows\Temporary Internet Files\Content.IE5\BY9M583K\american-flag-clip-art-waving-waves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54" cy="61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97B">
        <w:rPr>
          <w:rStyle w:val="normaltextrun"/>
          <w:color w:val="000000"/>
          <w:sz w:val="18"/>
          <w:szCs w:val="18"/>
        </w:rPr>
        <w:t xml:space="preserve">                     </w:t>
      </w:r>
      <w:r>
        <w:rPr>
          <w:rStyle w:val="normaltextrun"/>
          <w:color w:val="000000"/>
          <w:sz w:val="18"/>
          <w:szCs w:val="18"/>
        </w:rPr>
        <w:t xml:space="preserve"> </w:t>
      </w:r>
      <w:r>
        <w:rPr>
          <w:rStyle w:val="eop"/>
        </w:rPr>
        <w:t> </w:t>
      </w:r>
      <w:r w:rsidR="003D6E15">
        <w:rPr>
          <w:rStyle w:val="eop"/>
        </w:rPr>
        <w:t xml:space="preserve">     </w:t>
      </w:r>
    </w:p>
    <w:p w:rsidR="001D6901" w:rsidRDefault="00A876DD" w:rsidP="006048EC">
      <w:pPr>
        <w:pStyle w:val="paragraph"/>
        <w:jc w:val="center"/>
        <w:textAlignment w:val="baseline"/>
        <w:rPr>
          <w:rStyle w:val="normaltextrun"/>
          <w:rFonts w:ascii="Algerian" w:hAnsi="Algerian" w:cs="Segoe UI"/>
          <w:sz w:val="56"/>
          <w:szCs w:val="56"/>
        </w:rPr>
      </w:pPr>
      <w:r w:rsidRPr="00013E04">
        <w:rPr>
          <w:rStyle w:val="normaltextrun"/>
          <w:rFonts w:ascii="Algerian" w:hAnsi="Algerian" w:cs="Segoe UI"/>
          <w:sz w:val="56"/>
          <w:szCs w:val="56"/>
        </w:rPr>
        <w:t>Sussex County</w:t>
      </w:r>
      <w:r w:rsidR="0020109B">
        <w:rPr>
          <w:rStyle w:val="normaltextrun"/>
          <w:rFonts w:ascii="Algerian" w:hAnsi="Algerian" w:cs="Segoe UI"/>
          <w:sz w:val="72"/>
          <w:szCs w:val="72"/>
        </w:rPr>
        <w:t xml:space="preserve"> </w:t>
      </w:r>
      <w:r w:rsidR="00013E04" w:rsidRPr="00013E04">
        <w:rPr>
          <w:rStyle w:val="normaltextrun"/>
          <w:rFonts w:ascii="Algerian" w:hAnsi="Algerian" w:cs="Segoe UI"/>
          <w:sz w:val="56"/>
          <w:szCs w:val="56"/>
        </w:rPr>
        <w:t xml:space="preserve">Assessors’ </w:t>
      </w:r>
      <w:proofErr w:type="spellStart"/>
      <w:r w:rsidR="00013E04" w:rsidRPr="00013E04">
        <w:rPr>
          <w:rStyle w:val="normaltextrun"/>
          <w:rFonts w:ascii="Algerian" w:hAnsi="Algerian" w:cs="Segoe UI"/>
          <w:sz w:val="56"/>
          <w:szCs w:val="56"/>
        </w:rPr>
        <w:t>Ass</w:t>
      </w:r>
      <w:r w:rsidR="00FE079E">
        <w:rPr>
          <w:rStyle w:val="normaltextrun"/>
          <w:rFonts w:ascii="Algerian" w:hAnsi="Algerian" w:cs="Segoe UI"/>
          <w:sz w:val="56"/>
          <w:szCs w:val="56"/>
        </w:rPr>
        <w:t>N</w:t>
      </w:r>
      <w:proofErr w:type="spellEnd"/>
      <w:r w:rsidR="00FE079E">
        <w:rPr>
          <w:rStyle w:val="normaltextrun"/>
          <w:rFonts w:ascii="Algerian" w:hAnsi="Algerian" w:cs="Segoe UI"/>
          <w:sz w:val="56"/>
          <w:szCs w:val="56"/>
        </w:rPr>
        <w:t xml:space="preserve"> </w:t>
      </w:r>
    </w:p>
    <w:p w:rsidR="006048EC" w:rsidRDefault="006048EC" w:rsidP="006048EC">
      <w:pPr>
        <w:pStyle w:val="paragraph"/>
        <w:textAlignment w:val="baseline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825"/>
        <w:gridCol w:w="6281"/>
      </w:tblGrid>
      <w:tr w:rsidR="006048EC" w:rsidTr="006048EC">
        <w:tc>
          <w:tcPr>
            <w:tcW w:w="11106" w:type="dxa"/>
            <w:gridSpan w:val="2"/>
          </w:tcPr>
          <w:p w:rsidR="00CF0961" w:rsidRDefault="00CF0961" w:rsidP="00CF0961">
            <w:pPr>
              <w:pStyle w:val="paragraph"/>
              <w:jc w:val="center"/>
              <w:textAlignment w:val="baseline"/>
              <w:rPr>
                <w:b/>
              </w:rPr>
            </w:pPr>
          </w:p>
          <w:p w:rsidR="006048EC" w:rsidRDefault="006048EC" w:rsidP="00CF0961">
            <w:pPr>
              <w:pStyle w:val="paragraph"/>
              <w:jc w:val="center"/>
              <w:textAlignment w:val="baseline"/>
              <w:rPr>
                <w:b/>
              </w:rPr>
            </w:pPr>
            <w:r w:rsidRPr="006048EC">
              <w:rPr>
                <w:b/>
              </w:rPr>
              <w:t xml:space="preserve">CELL TOWERS, SOLAR, BILLBOARD VALUATION –FARMLAND </w:t>
            </w:r>
            <w:r w:rsidR="002A2251">
              <w:rPr>
                <w:b/>
              </w:rPr>
              <w:t>DISCUSSION &amp; CASELAW</w:t>
            </w:r>
          </w:p>
          <w:p w:rsidR="00CF0961" w:rsidRPr="006048EC" w:rsidRDefault="00CF0961" w:rsidP="00CF0961">
            <w:pPr>
              <w:pStyle w:val="paragraph"/>
              <w:jc w:val="center"/>
              <w:textAlignment w:val="baseline"/>
              <w:rPr>
                <w:b/>
              </w:rPr>
            </w:pPr>
          </w:p>
        </w:tc>
      </w:tr>
      <w:tr w:rsidR="006048EC" w:rsidTr="00305904">
        <w:trPr>
          <w:trHeight w:val="1052"/>
        </w:trPr>
        <w:tc>
          <w:tcPr>
            <w:tcW w:w="5328" w:type="dxa"/>
          </w:tcPr>
          <w:p w:rsidR="006048EC" w:rsidRPr="006048EC" w:rsidRDefault="006048EC" w:rsidP="006048EC">
            <w:pPr>
              <w:pStyle w:val="paragraph"/>
              <w:textAlignment w:val="baseline"/>
              <w:rPr>
                <w:b/>
              </w:rPr>
            </w:pPr>
            <w:r w:rsidRPr="006048EC">
              <w:rPr>
                <w:b/>
              </w:rPr>
              <w:t>WEDNESDAY, OCTOBER 7, 2015</w:t>
            </w:r>
          </w:p>
          <w:p w:rsidR="006048EC" w:rsidRDefault="006048EC" w:rsidP="00305904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Registration:  8:00AM   </w:t>
            </w:r>
            <w:r w:rsidR="0030590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Seminar: 9:00AM to 3:00PM</w:t>
            </w:r>
          </w:p>
        </w:tc>
        <w:tc>
          <w:tcPr>
            <w:tcW w:w="5778" w:type="dxa"/>
          </w:tcPr>
          <w:p w:rsidR="006048EC" w:rsidRPr="006048EC" w:rsidRDefault="006048EC" w:rsidP="006048EC">
            <w:pPr>
              <w:pStyle w:val="paragraph"/>
              <w:textAlignment w:val="baseline"/>
              <w:rPr>
                <w:b/>
              </w:rPr>
            </w:pPr>
            <w:r w:rsidRPr="006048EC">
              <w:rPr>
                <w:b/>
              </w:rPr>
              <w:t>MATTAR’S - PANTHER VALLEY RESTAURANT</w:t>
            </w:r>
          </w:p>
          <w:p w:rsidR="006048EC" w:rsidRDefault="006048EC" w:rsidP="00305904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Forest Dr., </w:t>
            </w:r>
            <w:proofErr w:type="spellStart"/>
            <w:r>
              <w:rPr>
                <w:sz w:val="20"/>
                <w:szCs w:val="20"/>
              </w:rPr>
              <w:t>Allamuchy</w:t>
            </w:r>
            <w:proofErr w:type="spellEnd"/>
            <w:r>
              <w:rPr>
                <w:sz w:val="20"/>
                <w:szCs w:val="20"/>
              </w:rPr>
              <w:t>, NJ 07820    908-850-0800</w:t>
            </w:r>
            <w:r w:rsidR="00255BE0">
              <w:rPr>
                <w:sz w:val="20"/>
                <w:szCs w:val="20"/>
              </w:rPr>
              <w:t xml:space="preserve">  </w:t>
            </w:r>
            <w:hyperlink r:id="rId13" w:history="1">
              <w:r w:rsidR="00305904" w:rsidRPr="00305904">
                <w:rPr>
                  <w:rStyle w:val="Hyperlink"/>
                  <w:sz w:val="16"/>
                  <w:szCs w:val="16"/>
                </w:rPr>
                <w:t>https://www.google.com/maps/place/Panther+Valley+Golf+%26+Country+Club/@40.90774,-74.833481,17z/data=!3m1!4b1!4m2!3m1!1s0x0:0x1b2cff442fac4722</w:t>
              </w:r>
            </w:hyperlink>
          </w:p>
        </w:tc>
      </w:tr>
    </w:tbl>
    <w:p w:rsidR="00CF0961" w:rsidRDefault="00CF0961" w:rsidP="006048EC">
      <w:pPr>
        <w:pStyle w:val="paragraph"/>
        <w:textAlignment w:val="baseline"/>
        <w:rPr>
          <w:sz w:val="16"/>
          <w:szCs w:val="16"/>
        </w:rPr>
      </w:pPr>
    </w:p>
    <w:p w:rsidR="009A4ED3" w:rsidRDefault="006048EC" w:rsidP="006048EC">
      <w:pPr>
        <w:pStyle w:val="paragraph"/>
        <w:textAlignment w:val="baseline"/>
        <w:rPr>
          <w:sz w:val="16"/>
          <w:szCs w:val="16"/>
        </w:rPr>
      </w:pPr>
      <w:r w:rsidRPr="00CF0961">
        <w:rPr>
          <w:sz w:val="16"/>
          <w:szCs w:val="16"/>
        </w:rPr>
        <w:t xml:space="preserve">We’ve all seen the tremendous growth in wireless equipment.  A cell tower is no longer a “tower” but it can be on a light pole, a cactus, church bell tower, </w:t>
      </w:r>
      <w:r w:rsidR="00471AFE" w:rsidRPr="00CF0961">
        <w:rPr>
          <w:sz w:val="16"/>
          <w:szCs w:val="16"/>
        </w:rPr>
        <w:t xml:space="preserve">water tank, </w:t>
      </w:r>
      <w:r w:rsidRPr="00CF0961">
        <w:rPr>
          <w:sz w:val="16"/>
          <w:szCs w:val="16"/>
        </w:rPr>
        <w:t xml:space="preserve">and so many more places.  </w:t>
      </w:r>
      <w:r w:rsidR="00471AFE" w:rsidRPr="00CF0961">
        <w:rPr>
          <w:sz w:val="16"/>
          <w:szCs w:val="16"/>
        </w:rPr>
        <w:t xml:space="preserve">An MAI appraiser will discuss how to value this type of property and walk us through the valuation process.  He will discuss leases, income, and </w:t>
      </w:r>
      <w:r w:rsidR="002A2251" w:rsidRPr="00CF0961">
        <w:rPr>
          <w:sz w:val="16"/>
          <w:szCs w:val="16"/>
        </w:rPr>
        <w:t>what to do wh</w:t>
      </w:r>
      <w:r w:rsidR="00471AFE" w:rsidRPr="00CF0961">
        <w:rPr>
          <w:sz w:val="16"/>
          <w:szCs w:val="16"/>
        </w:rPr>
        <w:t>en co</w:t>
      </w:r>
      <w:r w:rsidR="002A2251" w:rsidRPr="00CF0961">
        <w:rPr>
          <w:sz w:val="16"/>
          <w:szCs w:val="16"/>
        </w:rPr>
        <w:t>-</w:t>
      </w:r>
      <w:r w:rsidR="00471AFE" w:rsidRPr="00CF0961">
        <w:rPr>
          <w:sz w:val="16"/>
          <w:szCs w:val="16"/>
        </w:rPr>
        <w:t>locators are added. There w</w:t>
      </w:r>
      <w:r w:rsidR="00255BE0">
        <w:rPr>
          <w:sz w:val="16"/>
          <w:szCs w:val="16"/>
        </w:rPr>
        <w:t>ill be discussion of solar site/project valuation</w:t>
      </w:r>
      <w:r w:rsidR="00471AFE" w:rsidRPr="00CF0961">
        <w:rPr>
          <w:sz w:val="16"/>
          <w:szCs w:val="16"/>
        </w:rPr>
        <w:t xml:space="preserve"> and valuation of billboards.  An attorney who is experienced in defending these types of appeals will discuss</w:t>
      </w:r>
      <w:r w:rsidR="00255BE0">
        <w:rPr>
          <w:sz w:val="16"/>
          <w:szCs w:val="16"/>
        </w:rPr>
        <w:t xml:space="preserve"> the law</w:t>
      </w:r>
      <w:r w:rsidR="00471AFE" w:rsidRPr="00CF0961">
        <w:rPr>
          <w:sz w:val="16"/>
          <w:szCs w:val="16"/>
        </w:rPr>
        <w:t>.  The Division of Taxation representatives will discuss the availability of resources to the tax assessor and other issues related to assessment of cell towers and billboards.  There will also be a</w:t>
      </w:r>
      <w:r w:rsidR="002A2251" w:rsidRPr="00CF0961">
        <w:rPr>
          <w:sz w:val="16"/>
          <w:szCs w:val="16"/>
        </w:rPr>
        <w:t xml:space="preserve"> discussion by a farmer on what to look for when inspecting a farm</w:t>
      </w:r>
      <w:r w:rsidR="00255BE0">
        <w:rPr>
          <w:sz w:val="16"/>
          <w:szCs w:val="16"/>
        </w:rPr>
        <w:t xml:space="preserve">, soil, and other farm related issues.  Last, </w:t>
      </w:r>
      <w:r w:rsidR="002A2251" w:rsidRPr="00CF0961">
        <w:rPr>
          <w:sz w:val="16"/>
          <w:szCs w:val="16"/>
        </w:rPr>
        <w:t xml:space="preserve">an attorney who specializes in farm law will discuss cases.  </w:t>
      </w:r>
      <w:r w:rsidR="009A4ED3" w:rsidRPr="00CF0961">
        <w:rPr>
          <w:sz w:val="16"/>
          <w:szCs w:val="16"/>
        </w:rPr>
        <w:t xml:space="preserve"> </w:t>
      </w:r>
    </w:p>
    <w:p w:rsidR="006730E5" w:rsidRPr="00CF0961" w:rsidRDefault="006730E5" w:rsidP="006048EC">
      <w:pPr>
        <w:pStyle w:val="paragraph"/>
        <w:textAlignment w:val="baseline"/>
        <w:rPr>
          <w:sz w:val="16"/>
          <w:szCs w:val="16"/>
        </w:rPr>
      </w:pPr>
    </w:p>
    <w:tbl>
      <w:tblPr>
        <w:tblStyle w:val="TableGrid"/>
        <w:tblW w:w="0" w:type="auto"/>
        <w:tblInd w:w="1188" w:type="dxa"/>
        <w:tblLook w:val="04A0"/>
      </w:tblPr>
      <w:tblGrid>
        <w:gridCol w:w="8910"/>
      </w:tblGrid>
      <w:tr w:rsidR="001D622C" w:rsidTr="00CF0961">
        <w:tc>
          <w:tcPr>
            <w:tcW w:w="8910" w:type="dxa"/>
          </w:tcPr>
          <w:p w:rsidR="001D622C" w:rsidRPr="00CF0961" w:rsidRDefault="001D622C" w:rsidP="001D622C">
            <w:pPr>
              <w:pStyle w:val="paragraph"/>
              <w:textAlignment w:val="baseline"/>
              <w:rPr>
                <w:b/>
                <w:i/>
                <w:sz w:val="16"/>
                <w:szCs w:val="16"/>
                <w:u w:val="single"/>
              </w:rPr>
            </w:pPr>
            <w:r w:rsidRPr="00CF0961">
              <w:rPr>
                <w:b/>
                <w:i/>
                <w:sz w:val="16"/>
                <w:szCs w:val="16"/>
                <w:u w:val="single"/>
              </w:rPr>
              <w:t>Schedule</w:t>
            </w:r>
          </w:p>
          <w:p w:rsidR="001D622C" w:rsidRPr="00CF0961" w:rsidRDefault="001D622C" w:rsidP="001D622C">
            <w:pPr>
              <w:pStyle w:val="paragraph"/>
              <w:textAlignment w:val="baseline"/>
              <w:rPr>
                <w:sz w:val="16"/>
                <w:szCs w:val="16"/>
              </w:rPr>
            </w:pPr>
            <w:r w:rsidRPr="00CF0961">
              <w:rPr>
                <w:sz w:val="16"/>
                <w:szCs w:val="16"/>
              </w:rPr>
              <w:t xml:space="preserve">  8:00 to   9:00AM</w:t>
            </w:r>
            <w:r w:rsidRPr="00CF0961">
              <w:rPr>
                <w:sz w:val="16"/>
                <w:szCs w:val="16"/>
              </w:rPr>
              <w:tab/>
            </w:r>
            <w:r w:rsidRPr="00CF0961">
              <w:rPr>
                <w:sz w:val="16"/>
                <w:szCs w:val="16"/>
              </w:rPr>
              <w:tab/>
              <w:t>Registration</w:t>
            </w:r>
            <w:r w:rsidR="00B41170" w:rsidRPr="00CF0961">
              <w:rPr>
                <w:sz w:val="16"/>
                <w:szCs w:val="16"/>
              </w:rPr>
              <w:t xml:space="preserve"> &amp; continental breakfast</w:t>
            </w:r>
          </w:p>
          <w:p w:rsidR="001D622C" w:rsidRPr="00CF0961" w:rsidRDefault="001D622C" w:rsidP="001D622C">
            <w:pPr>
              <w:pStyle w:val="paragraph"/>
              <w:textAlignment w:val="baseline"/>
              <w:rPr>
                <w:sz w:val="16"/>
                <w:szCs w:val="16"/>
              </w:rPr>
            </w:pPr>
            <w:r w:rsidRPr="00CF0961">
              <w:rPr>
                <w:sz w:val="16"/>
                <w:szCs w:val="16"/>
              </w:rPr>
              <w:t xml:space="preserve">  9:00 to 10:</w:t>
            </w:r>
            <w:r w:rsidR="005E765D">
              <w:rPr>
                <w:sz w:val="16"/>
                <w:szCs w:val="16"/>
              </w:rPr>
              <w:t>30</w:t>
            </w:r>
            <w:r w:rsidRPr="00CF0961">
              <w:rPr>
                <w:sz w:val="16"/>
                <w:szCs w:val="16"/>
              </w:rPr>
              <w:t>AM</w:t>
            </w:r>
            <w:r w:rsidRPr="00CF0961">
              <w:rPr>
                <w:sz w:val="16"/>
                <w:szCs w:val="16"/>
              </w:rPr>
              <w:tab/>
            </w:r>
            <w:r w:rsidRPr="00CF0961">
              <w:rPr>
                <w:sz w:val="16"/>
                <w:szCs w:val="16"/>
              </w:rPr>
              <w:tab/>
              <w:t xml:space="preserve">Introduction and State guidelines </w:t>
            </w:r>
          </w:p>
          <w:p w:rsidR="001D622C" w:rsidRPr="00CF0961" w:rsidRDefault="001D622C" w:rsidP="001D622C">
            <w:pPr>
              <w:pStyle w:val="paragraph"/>
              <w:textAlignment w:val="baseline"/>
              <w:rPr>
                <w:sz w:val="16"/>
                <w:szCs w:val="16"/>
              </w:rPr>
            </w:pPr>
            <w:r w:rsidRPr="00CF0961">
              <w:rPr>
                <w:sz w:val="16"/>
                <w:szCs w:val="16"/>
              </w:rPr>
              <w:t>10:30 to 12:</w:t>
            </w:r>
            <w:r w:rsidR="005E765D">
              <w:rPr>
                <w:sz w:val="16"/>
                <w:szCs w:val="16"/>
              </w:rPr>
              <w:t>30 P</w:t>
            </w:r>
            <w:r w:rsidRPr="00CF0961">
              <w:rPr>
                <w:sz w:val="16"/>
                <w:szCs w:val="16"/>
              </w:rPr>
              <w:t>M</w:t>
            </w:r>
            <w:r w:rsidRPr="00CF0961">
              <w:rPr>
                <w:sz w:val="16"/>
                <w:szCs w:val="16"/>
              </w:rPr>
              <w:tab/>
            </w:r>
            <w:r w:rsidRPr="00CF0961">
              <w:rPr>
                <w:sz w:val="16"/>
                <w:szCs w:val="16"/>
              </w:rPr>
              <w:tab/>
              <w:t>Valuatio</w:t>
            </w:r>
            <w:r w:rsidR="00255BE0">
              <w:rPr>
                <w:sz w:val="16"/>
                <w:szCs w:val="16"/>
              </w:rPr>
              <w:t>n</w:t>
            </w:r>
            <w:r w:rsidR="005E765D">
              <w:rPr>
                <w:sz w:val="16"/>
                <w:szCs w:val="16"/>
              </w:rPr>
              <w:t xml:space="preserve"> of a</w:t>
            </w:r>
            <w:r w:rsidR="00255BE0">
              <w:rPr>
                <w:sz w:val="16"/>
                <w:szCs w:val="16"/>
              </w:rPr>
              <w:t xml:space="preserve"> cell Tower</w:t>
            </w:r>
            <w:r w:rsidR="005E765D">
              <w:rPr>
                <w:sz w:val="16"/>
                <w:szCs w:val="16"/>
              </w:rPr>
              <w:t xml:space="preserve">, </w:t>
            </w:r>
            <w:r w:rsidR="00255BE0">
              <w:rPr>
                <w:sz w:val="16"/>
                <w:szCs w:val="16"/>
              </w:rPr>
              <w:t>solar</w:t>
            </w:r>
            <w:r w:rsidR="005E765D">
              <w:rPr>
                <w:sz w:val="16"/>
                <w:szCs w:val="16"/>
              </w:rPr>
              <w:t xml:space="preserve">, </w:t>
            </w:r>
            <w:r w:rsidR="00255BE0">
              <w:rPr>
                <w:sz w:val="16"/>
                <w:szCs w:val="16"/>
              </w:rPr>
              <w:t>billboard</w:t>
            </w:r>
            <w:r w:rsidRPr="00CF0961">
              <w:rPr>
                <w:sz w:val="16"/>
                <w:szCs w:val="16"/>
              </w:rPr>
              <w:t>,</w:t>
            </w:r>
            <w:r w:rsidR="005E765D">
              <w:rPr>
                <w:sz w:val="16"/>
                <w:szCs w:val="16"/>
              </w:rPr>
              <w:t xml:space="preserve"> </w:t>
            </w:r>
            <w:r w:rsidRPr="00CF0961">
              <w:rPr>
                <w:sz w:val="16"/>
                <w:szCs w:val="16"/>
              </w:rPr>
              <w:t>co-locators,</w:t>
            </w:r>
            <w:r w:rsidR="005E765D">
              <w:rPr>
                <w:sz w:val="16"/>
                <w:szCs w:val="16"/>
              </w:rPr>
              <w:t xml:space="preserve"> </w:t>
            </w:r>
            <w:r w:rsidRPr="00CF0961">
              <w:rPr>
                <w:sz w:val="16"/>
                <w:szCs w:val="16"/>
              </w:rPr>
              <w:t xml:space="preserve">leases &amp; attorney’s </w:t>
            </w:r>
            <w:r w:rsidR="005E765D">
              <w:rPr>
                <w:sz w:val="16"/>
                <w:szCs w:val="16"/>
              </w:rPr>
              <w:t xml:space="preserve">review of </w:t>
            </w:r>
            <w:r w:rsidR="00255BE0">
              <w:rPr>
                <w:sz w:val="16"/>
                <w:szCs w:val="16"/>
              </w:rPr>
              <w:t>case law</w:t>
            </w:r>
          </w:p>
          <w:p w:rsidR="001D622C" w:rsidRPr="00CF0961" w:rsidRDefault="001D622C" w:rsidP="001D622C">
            <w:pPr>
              <w:pStyle w:val="paragraph"/>
              <w:textAlignment w:val="baseline"/>
              <w:rPr>
                <w:sz w:val="16"/>
                <w:szCs w:val="16"/>
              </w:rPr>
            </w:pPr>
            <w:r w:rsidRPr="00CF0961">
              <w:rPr>
                <w:sz w:val="16"/>
                <w:szCs w:val="16"/>
              </w:rPr>
              <w:t>12:30 to   1:30PM</w:t>
            </w:r>
            <w:r w:rsidRPr="00CF0961">
              <w:rPr>
                <w:sz w:val="16"/>
                <w:szCs w:val="16"/>
              </w:rPr>
              <w:tab/>
            </w:r>
            <w:r w:rsidRPr="00CF0961">
              <w:rPr>
                <w:sz w:val="16"/>
                <w:szCs w:val="16"/>
              </w:rPr>
              <w:tab/>
              <w:t>Buffet lunch</w:t>
            </w:r>
          </w:p>
          <w:p w:rsidR="001D622C" w:rsidRDefault="001D622C" w:rsidP="005E765D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F0961">
              <w:rPr>
                <w:sz w:val="16"/>
                <w:szCs w:val="16"/>
              </w:rPr>
              <w:t xml:space="preserve">  1:30 to   3:00PM </w:t>
            </w:r>
            <w:r w:rsidRPr="00CF0961">
              <w:rPr>
                <w:sz w:val="16"/>
                <w:szCs w:val="16"/>
              </w:rPr>
              <w:tab/>
            </w:r>
            <w:r w:rsidRPr="00CF0961">
              <w:rPr>
                <w:sz w:val="16"/>
                <w:szCs w:val="16"/>
              </w:rPr>
              <w:tab/>
              <w:t>What to</w:t>
            </w:r>
            <w:r w:rsidR="006730E5">
              <w:rPr>
                <w:sz w:val="16"/>
                <w:szCs w:val="16"/>
              </w:rPr>
              <w:t xml:space="preserve"> </w:t>
            </w:r>
            <w:r w:rsidRPr="00CF0961">
              <w:rPr>
                <w:sz w:val="16"/>
                <w:szCs w:val="16"/>
              </w:rPr>
              <w:t xml:space="preserve">look for in a farm inspection &amp; </w:t>
            </w:r>
            <w:r w:rsidR="005E765D">
              <w:rPr>
                <w:sz w:val="16"/>
                <w:szCs w:val="16"/>
              </w:rPr>
              <w:t xml:space="preserve">attorney review of </w:t>
            </w:r>
            <w:r w:rsidRPr="00CF0961">
              <w:rPr>
                <w:sz w:val="16"/>
                <w:szCs w:val="16"/>
              </w:rPr>
              <w:t xml:space="preserve">case law </w:t>
            </w:r>
          </w:p>
        </w:tc>
      </w:tr>
    </w:tbl>
    <w:p w:rsidR="009A4ED3" w:rsidRDefault="009A4ED3" w:rsidP="006048EC">
      <w:pPr>
        <w:pStyle w:val="paragraph"/>
        <w:textAlignment w:val="baseline"/>
        <w:rPr>
          <w:sz w:val="20"/>
          <w:szCs w:val="20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8100"/>
      </w:tblGrid>
      <w:tr w:rsidR="002A2251" w:rsidTr="001D622C">
        <w:tc>
          <w:tcPr>
            <w:tcW w:w="8100" w:type="dxa"/>
          </w:tcPr>
          <w:p w:rsidR="002A2251" w:rsidRPr="00CF0961" w:rsidRDefault="002A2251" w:rsidP="006048EC">
            <w:pPr>
              <w:pStyle w:val="paragraph"/>
              <w:textAlignment w:val="baseline"/>
              <w:rPr>
                <w:b/>
                <w:i/>
                <w:sz w:val="18"/>
                <w:szCs w:val="18"/>
                <w:u w:val="single"/>
              </w:rPr>
            </w:pPr>
            <w:r w:rsidRPr="00CF0961">
              <w:rPr>
                <w:b/>
                <w:i/>
                <w:sz w:val="18"/>
                <w:szCs w:val="18"/>
                <w:u w:val="single"/>
              </w:rPr>
              <w:t>Presenters:</w:t>
            </w:r>
          </w:p>
          <w:p w:rsidR="002A2251" w:rsidRPr="00CF0961" w:rsidRDefault="002A2251" w:rsidP="006048EC">
            <w:pPr>
              <w:pStyle w:val="paragraph"/>
              <w:textAlignment w:val="baseline"/>
              <w:rPr>
                <w:sz w:val="18"/>
                <w:szCs w:val="18"/>
              </w:rPr>
            </w:pPr>
            <w:r w:rsidRPr="00CF0961">
              <w:rPr>
                <w:sz w:val="18"/>
                <w:szCs w:val="18"/>
              </w:rPr>
              <w:t xml:space="preserve">James </w:t>
            </w:r>
            <w:proofErr w:type="spellStart"/>
            <w:r w:rsidRPr="00CF0961">
              <w:rPr>
                <w:sz w:val="18"/>
                <w:szCs w:val="18"/>
              </w:rPr>
              <w:t>Leblon</w:t>
            </w:r>
            <w:proofErr w:type="spellEnd"/>
            <w:r w:rsidRPr="00CF0961">
              <w:rPr>
                <w:sz w:val="18"/>
                <w:szCs w:val="18"/>
              </w:rPr>
              <w:t>, Principal Field Representative, NJ Division of Taxation</w:t>
            </w:r>
          </w:p>
          <w:p w:rsidR="002A2251" w:rsidRPr="00CF0961" w:rsidRDefault="002A2251" w:rsidP="006048EC">
            <w:pPr>
              <w:pStyle w:val="paragraph"/>
              <w:textAlignment w:val="baseline"/>
              <w:rPr>
                <w:sz w:val="18"/>
                <w:szCs w:val="18"/>
              </w:rPr>
            </w:pPr>
            <w:r w:rsidRPr="00CF0961">
              <w:rPr>
                <w:sz w:val="18"/>
                <w:szCs w:val="18"/>
              </w:rPr>
              <w:t>Richard Serrano, Field Representative, NJ Division of Taxation</w:t>
            </w:r>
          </w:p>
          <w:p w:rsidR="002A2251" w:rsidRPr="00CF0961" w:rsidRDefault="002A2251" w:rsidP="006048EC">
            <w:pPr>
              <w:pStyle w:val="paragraph"/>
              <w:textAlignment w:val="baseline"/>
              <w:rPr>
                <w:sz w:val="18"/>
                <w:szCs w:val="18"/>
              </w:rPr>
            </w:pPr>
            <w:r w:rsidRPr="00CF0961">
              <w:rPr>
                <w:sz w:val="18"/>
                <w:szCs w:val="18"/>
              </w:rPr>
              <w:t xml:space="preserve">Michael E. </w:t>
            </w:r>
            <w:proofErr w:type="spellStart"/>
            <w:r w:rsidRPr="00CF0961">
              <w:rPr>
                <w:sz w:val="18"/>
                <w:szCs w:val="18"/>
              </w:rPr>
              <w:t>Holenstein</w:t>
            </w:r>
            <w:proofErr w:type="spellEnd"/>
            <w:r w:rsidRPr="00CF0961">
              <w:rPr>
                <w:sz w:val="18"/>
                <w:szCs w:val="18"/>
              </w:rPr>
              <w:t xml:space="preserve">, MAI, CTA, SCGREA, principal </w:t>
            </w:r>
            <w:r w:rsidR="001D622C" w:rsidRPr="00CF0961">
              <w:rPr>
                <w:sz w:val="18"/>
                <w:szCs w:val="18"/>
              </w:rPr>
              <w:t xml:space="preserve">in </w:t>
            </w:r>
            <w:proofErr w:type="spellStart"/>
            <w:r w:rsidRPr="00CF0961">
              <w:rPr>
                <w:sz w:val="18"/>
                <w:szCs w:val="18"/>
              </w:rPr>
              <w:t>Holzhauer</w:t>
            </w:r>
            <w:proofErr w:type="spellEnd"/>
            <w:r w:rsidRPr="00CF0961">
              <w:rPr>
                <w:sz w:val="18"/>
                <w:szCs w:val="18"/>
              </w:rPr>
              <w:t xml:space="preserve"> &amp; </w:t>
            </w:r>
            <w:proofErr w:type="spellStart"/>
            <w:r w:rsidR="001D622C" w:rsidRPr="00CF0961">
              <w:rPr>
                <w:sz w:val="18"/>
                <w:szCs w:val="18"/>
              </w:rPr>
              <w:t>Holenstein</w:t>
            </w:r>
            <w:proofErr w:type="spellEnd"/>
          </w:p>
          <w:p w:rsidR="001D622C" w:rsidRPr="00CF0961" w:rsidRDefault="002A2251" w:rsidP="006048EC">
            <w:pPr>
              <w:pStyle w:val="paragraph"/>
              <w:textAlignment w:val="baseline"/>
              <w:rPr>
                <w:sz w:val="18"/>
                <w:szCs w:val="18"/>
              </w:rPr>
            </w:pPr>
            <w:r w:rsidRPr="00CF0961">
              <w:rPr>
                <w:sz w:val="18"/>
                <w:szCs w:val="18"/>
              </w:rPr>
              <w:t xml:space="preserve">Jeffrey D. Gordon, Esq., partner </w:t>
            </w:r>
            <w:r w:rsidR="001D622C" w:rsidRPr="00CF0961">
              <w:rPr>
                <w:sz w:val="18"/>
                <w:szCs w:val="18"/>
              </w:rPr>
              <w:t xml:space="preserve">in </w:t>
            </w:r>
            <w:r w:rsidRPr="00CF0961">
              <w:rPr>
                <w:sz w:val="18"/>
                <w:szCs w:val="18"/>
              </w:rPr>
              <w:t>Archer &amp; Greiner</w:t>
            </w:r>
          </w:p>
          <w:p w:rsidR="001D622C" w:rsidRPr="00CF0961" w:rsidRDefault="001D622C" w:rsidP="001D622C">
            <w:pPr>
              <w:pStyle w:val="paragraph"/>
              <w:textAlignment w:val="baseline"/>
              <w:rPr>
                <w:sz w:val="18"/>
                <w:szCs w:val="18"/>
              </w:rPr>
            </w:pPr>
            <w:r w:rsidRPr="00CF0961">
              <w:rPr>
                <w:sz w:val="18"/>
                <w:szCs w:val="18"/>
              </w:rPr>
              <w:t xml:space="preserve">Rajesh P. </w:t>
            </w:r>
            <w:proofErr w:type="spellStart"/>
            <w:r w:rsidRPr="00CF0961">
              <w:rPr>
                <w:sz w:val="18"/>
                <w:szCs w:val="18"/>
              </w:rPr>
              <w:t>Sinha</w:t>
            </w:r>
            <w:proofErr w:type="spellEnd"/>
            <w:r w:rsidRPr="00CF0961">
              <w:rPr>
                <w:sz w:val="18"/>
                <w:szCs w:val="18"/>
              </w:rPr>
              <w:t>, co-owner of Liberty Farm &amp; president of Sussex County Div</w:t>
            </w:r>
            <w:r w:rsidR="005E765D">
              <w:rPr>
                <w:sz w:val="18"/>
                <w:szCs w:val="18"/>
              </w:rPr>
              <w:t>ision of the</w:t>
            </w:r>
            <w:r w:rsidRPr="00CF0961">
              <w:rPr>
                <w:sz w:val="18"/>
                <w:szCs w:val="18"/>
              </w:rPr>
              <w:t xml:space="preserve"> NJ Farm Bureau</w:t>
            </w:r>
          </w:p>
          <w:p w:rsidR="002A2251" w:rsidRPr="00CF0961" w:rsidRDefault="001D622C" w:rsidP="001D622C">
            <w:pPr>
              <w:pStyle w:val="paragraph"/>
              <w:textAlignment w:val="baseline"/>
              <w:rPr>
                <w:sz w:val="18"/>
                <w:szCs w:val="18"/>
              </w:rPr>
            </w:pPr>
            <w:r w:rsidRPr="00CF0961">
              <w:rPr>
                <w:sz w:val="18"/>
                <w:szCs w:val="18"/>
              </w:rPr>
              <w:t xml:space="preserve">Anthony J. </w:t>
            </w:r>
            <w:proofErr w:type="spellStart"/>
            <w:r w:rsidRPr="00CF0961">
              <w:rPr>
                <w:sz w:val="18"/>
                <w:szCs w:val="18"/>
              </w:rPr>
              <w:t>Sposaro</w:t>
            </w:r>
            <w:proofErr w:type="spellEnd"/>
            <w:r w:rsidRPr="00CF0961">
              <w:rPr>
                <w:sz w:val="18"/>
                <w:szCs w:val="18"/>
              </w:rPr>
              <w:t xml:space="preserve">, Esq., specializes in farm law </w:t>
            </w:r>
          </w:p>
        </w:tc>
      </w:tr>
    </w:tbl>
    <w:p w:rsidR="002A2251" w:rsidRDefault="002A2251" w:rsidP="006048EC">
      <w:pPr>
        <w:pStyle w:val="paragraph"/>
        <w:textAlignment w:val="baseline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553"/>
        <w:gridCol w:w="5553"/>
      </w:tblGrid>
      <w:tr w:rsidR="001D622C" w:rsidTr="001D622C">
        <w:tc>
          <w:tcPr>
            <w:tcW w:w="5553" w:type="dxa"/>
          </w:tcPr>
          <w:p w:rsidR="001D622C" w:rsidRPr="00B41170" w:rsidRDefault="001D622C" w:rsidP="006048EC">
            <w:pPr>
              <w:pStyle w:val="paragraph"/>
              <w:textAlignment w:val="baseline"/>
              <w:rPr>
                <w:b/>
                <w:i/>
                <w:sz w:val="20"/>
                <w:szCs w:val="20"/>
                <w:u w:val="single"/>
              </w:rPr>
            </w:pPr>
            <w:r w:rsidRPr="00B41170">
              <w:rPr>
                <w:b/>
                <w:i/>
                <w:sz w:val="20"/>
                <w:szCs w:val="20"/>
                <w:u w:val="single"/>
              </w:rPr>
              <w:t>Registration Fee:</w:t>
            </w:r>
          </w:p>
          <w:p w:rsidR="001D622C" w:rsidRDefault="001D622C" w:rsidP="001D622C">
            <w:pPr>
              <w:pStyle w:val="paragraph"/>
              <w:numPr>
                <w:ilvl w:val="0"/>
                <w:numId w:val="1"/>
              </w:num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$85.00 </w:t>
            </w:r>
          </w:p>
          <w:p w:rsidR="001D622C" w:rsidRDefault="001D622C" w:rsidP="001D622C">
            <w:pPr>
              <w:pStyle w:val="paragraph"/>
              <w:numPr>
                <w:ilvl w:val="0"/>
                <w:numId w:val="1"/>
              </w:num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deadline: Sept. 30, 2015</w:t>
            </w:r>
          </w:p>
          <w:p w:rsidR="001D622C" w:rsidRDefault="001D622C" w:rsidP="00305904">
            <w:pPr>
              <w:pStyle w:val="paragraph"/>
              <w:numPr>
                <w:ilvl w:val="0"/>
                <w:numId w:val="1"/>
              </w:num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CEU – Application is being made for 5 </w:t>
            </w:r>
            <w:r w:rsidR="00255BE0">
              <w:rPr>
                <w:sz w:val="20"/>
                <w:szCs w:val="20"/>
              </w:rPr>
              <w:t xml:space="preserve">CTA </w:t>
            </w:r>
            <w:r>
              <w:rPr>
                <w:sz w:val="20"/>
                <w:szCs w:val="20"/>
              </w:rPr>
              <w:t>credits</w:t>
            </w:r>
            <w:r w:rsidR="00B41170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[3.5 appraisal </w:t>
            </w:r>
            <w:r w:rsidR="00305904">
              <w:rPr>
                <w:sz w:val="20"/>
                <w:szCs w:val="20"/>
              </w:rPr>
              <w:t xml:space="preserve">/ 1.5 </w:t>
            </w:r>
            <w:r>
              <w:rPr>
                <w:sz w:val="20"/>
                <w:szCs w:val="20"/>
              </w:rPr>
              <w:t>admin</w:t>
            </w:r>
            <w:r w:rsidR="00255BE0">
              <w:rPr>
                <w:sz w:val="20"/>
                <w:szCs w:val="20"/>
              </w:rPr>
              <w:t>.</w:t>
            </w:r>
            <w:r w:rsidR="00B41170">
              <w:rPr>
                <w:sz w:val="20"/>
                <w:szCs w:val="20"/>
              </w:rPr>
              <w:t>]</w:t>
            </w:r>
            <w:r w:rsidR="00255BE0">
              <w:rPr>
                <w:sz w:val="20"/>
                <w:szCs w:val="20"/>
              </w:rPr>
              <w:t xml:space="preserve"> and </w:t>
            </w:r>
            <w:r w:rsidR="00305904">
              <w:rPr>
                <w:sz w:val="20"/>
                <w:szCs w:val="20"/>
              </w:rPr>
              <w:t xml:space="preserve">application is being made to NJ </w:t>
            </w:r>
            <w:r w:rsidR="00255BE0">
              <w:rPr>
                <w:sz w:val="20"/>
                <w:szCs w:val="20"/>
              </w:rPr>
              <w:t>State Real Estate Board for appraisers</w:t>
            </w:r>
            <w:r w:rsidR="00305904">
              <w:rPr>
                <w:sz w:val="20"/>
                <w:szCs w:val="20"/>
              </w:rPr>
              <w:t xml:space="preserve"> CEU</w:t>
            </w:r>
          </w:p>
        </w:tc>
        <w:tc>
          <w:tcPr>
            <w:tcW w:w="5553" w:type="dxa"/>
          </w:tcPr>
          <w:p w:rsidR="001D622C" w:rsidRPr="00B41170" w:rsidRDefault="00B41170" w:rsidP="006048EC">
            <w:pPr>
              <w:pStyle w:val="paragraph"/>
              <w:textAlignment w:val="baseline"/>
              <w:rPr>
                <w:b/>
                <w:i/>
                <w:sz w:val="20"/>
                <w:szCs w:val="20"/>
                <w:u w:val="single"/>
              </w:rPr>
            </w:pPr>
            <w:r w:rsidRPr="00B41170">
              <w:rPr>
                <w:b/>
                <w:i/>
                <w:sz w:val="20"/>
                <w:szCs w:val="20"/>
                <w:u w:val="single"/>
              </w:rPr>
              <w:t xml:space="preserve">Registration includes: </w:t>
            </w:r>
          </w:p>
          <w:p w:rsidR="00B41170" w:rsidRDefault="00B41170" w:rsidP="00B41170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 8AM to 3 PM</w:t>
            </w:r>
          </w:p>
          <w:p w:rsidR="00B41170" w:rsidRDefault="00B41170" w:rsidP="00B41170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Continental breakfast &amp; mid morning break</w:t>
            </w:r>
          </w:p>
          <w:p w:rsidR="00B41170" w:rsidRDefault="00B41170" w:rsidP="00B41170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Handouts </w:t>
            </w:r>
            <w:r w:rsidR="00255BE0">
              <w:rPr>
                <w:sz w:val="20"/>
                <w:szCs w:val="20"/>
              </w:rPr>
              <w:t xml:space="preserve"> &amp; </w:t>
            </w:r>
            <w:r>
              <w:rPr>
                <w:sz w:val="20"/>
                <w:szCs w:val="20"/>
              </w:rPr>
              <w:t xml:space="preserve"> power point </w:t>
            </w:r>
          </w:p>
          <w:p w:rsidR="00B41170" w:rsidRDefault="00B41170" w:rsidP="00B41170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Buffet lunch</w:t>
            </w:r>
          </w:p>
        </w:tc>
      </w:tr>
    </w:tbl>
    <w:p w:rsidR="002A2251" w:rsidRDefault="00B41170" w:rsidP="006048EC">
      <w:pPr>
        <w:pStyle w:val="paragraph"/>
        <w:textAlignment w:val="baseline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/>
      </w:tblPr>
      <w:tblGrid>
        <w:gridCol w:w="11106"/>
      </w:tblGrid>
      <w:tr w:rsidR="00B41170" w:rsidTr="00305904">
        <w:trPr>
          <w:trHeight w:val="3608"/>
        </w:trPr>
        <w:tc>
          <w:tcPr>
            <w:tcW w:w="11106" w:type="dxa"/>
          </w:tcPr>
          <w:p w:rsidR="00CF0961" w:rsidRDefault="00B41170" w:rsidP="00CF0961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B41170">
              <w:rPr>
                <w:b/>
                <w:i/>
                <w:sz w:val="20"/>
                <w:szCs w:val="20"/>
                <w:u w:val="single"/>
              </w:rPr>
              <w:t>REGISTRATION FORM</w:t>
            </w:r>
            <w:r>
              <w:rPr>
                <w:sz w:val="20"/>
                <w:szCs w:val="20"/>
              </w:rPr>
              <w:t xml:space="preserve"> – </w:t>
            </w:r>
            <w:r w:rsidR="001C46B2">
              <w:rPr>
                <w:sz w:val="20"/>
                <w:szCs w:val="20"/>
              </w:rPr>
              <w:t xml:space="preserve">         </w:t>
            </w:r>
            <w:r w:rsidR="00CF0961">
              <w:rPr>
                <w:sz w:val="20"/>
                <w:szCs w:val="20"/>
              </w:rPr>
              <w:t xml:space="preserve">                       </w:t>
            </w:r>
            <w:r w:rsidR="001C46B2">
              <w:rPr>
                <w:sz w:val="20"/>
                <w:szCs w:val="20"/>
              </w:rPr>
              <w:t xml:space="preserve">                   </w:t>
            </w:r>
            <w:r w:rsidR="00CF0961">
              <w:rPr>
                <w:sz w:val="20"/>
                <w:szCs w:val="20"/>
              </w:rPr>
              <w:t xml:space="preserve">        </w:t>
            </w:r>
            <w:r w:rsidR="001C46B2">
              <w:rPr>
                <w:sz w:val="20"/>
                <w:szCs w:val="20"/>
              </w:rPr>
              <w:t xml:space="preserve"> </w:t>
            </w:r>
            <w:r w:rsidRPr="00CF0961">
              <w:rPr>
                <w:b/>
                <w:sz w:val="20"/>
                <w:szCs w:val="20"/>
                <w:u w:val="single"/>
              </w:rPr>
              <w:t>VOUCHER</w:t>
            </w:r>
            <w:r w:rsidR="00CF0961" w:rsidRPr="00CF0961">
              <w:rPr>
                <w:b/>
                <w:sz w:val="20"/>
                <w:szCs w:val="20"/>
                <w:u w:val="single"/>
              </w:rPr>
              <w:t>/</w:t>
            </w:r>
            <w:r w:rsidRPr="00CF0961">
              <w:rPr>
                <w:b/>
                <w:sz w:val="20"/>
                <w:szCs w:val="20"/>
                <w:u w:val="single"/>
              </w:rPr>
              <w:t>CHECK SHOULD BE MADE PAYABLE TO:</w:t>
            </w:r>
            <w:r>
              <w:rPr>
                <w:sz w:val="20"/>
                <w:szCs w:val="20"/>
              </w:rPr>
              <w:t xml:space="preserve"> </w:t>
            </w:r>
          </w:p>
          <w:p w:rsidR="00CF0961" w:rsidRDefault="00CF0961" w:rsidP="00CF0961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</w:p>
          <w:p w:rsidR="00CF0961" w:rsidRDefault="00CF0961" w:rsidP="00CF0961">
            <w:pPr>
              <w:pStyle w:val="paragraph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CF0961">
              <w:rPr>
                <w:b/>
                <w:u w:val="single"/>
              </w:rPr>
              <w:t>SUSSEX COUNTY ASSESSORS ASSOC</w:t>
            </w:r>
            <w:r w:rsidRPr="00CF0961">
              <w:t>.</w:t>
            </w:r>
            <w:r w:rsidRPr="00CF09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CF0961">
              <w:rPr>
                <w:sz w:val="20"/>
                <w:szCs w:val="20"/>
              </w:rPr>
              <w:t xml:space="preserve">     </w:t>
            </w:r>
          </w:p>
          <w:p w:rsidR="00B41170" w:rsidRDefault="00CF0961" w:rsidP="00B41170">
            <w:pPr>
              <w:pStyle w:val="paragraph"/>
              <w:textAlignment w:val="baseline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1170">
              <w:rPr>
                <w:sz w:val="20"/>
                <w:szCs w:val="20"/>
              </w:rPr>
              <w:t xml:space="preserve"> </w:t>
            </w:r>
            <w:r w:rsidR="001C46B2">
              <w:rPr>
                <w:sz w:val="20"/>
                <w:szCs w:val="20"/>
              </w:rPr>
              <w:t xml:space="preserve">                                               </w:t>
            </w:r>
            <w:r w:rsidR="00B41170">
              <w:rPr>
                <w:sz w:val="20"/>
                <w:szCs w:val="20"/>
              </w:rPr>
              <w:t xml:space="preserve">                                                         </w:t>
            </w:r>
            <w:r w:rsidR="001C46B2">
              <w:rPr>
                <w:sz w:val="20"/>
                <w:szCs w:val="20"/>
              </w:rPr>
              <w:t xml:space="preserve">                      </w:t>
            </w:r>
          </w:p>
          <w:p w:rsidR="00B41170" w:rsidRDefault="00B41170" w:rsidP="00B41170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____________________________________________________Municipality ___________________________________</w:t>
            </w:r>
          </w:p>
          <w:p w:rsidR="00B41170" w:rsidRDefault="00B41170" w:rsidP="00B4117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  <w:p w:rsidR="00B41170" w:rsidRDefault="00B41170" w:rsidP="00B41170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________________________________________________</w:t>
            </w:r>
            <w:r w:rsidR="001C46B2">
              <w:rPr>
                <w:sz w:val="20"/>
                <w:szCs w:val="20"/>
              </w:rPr>
              <w:t>City</w:t>
            </w:r>
            <w:r>
              <w:rPr>
                <w:sz w:val="20"/>
                <w:szCs w:val="20"/>
              </w:rPr>
              <w:t>_____________________</w:t>
            </w:r>
            <w:r w:rsidR="001C46B2">
              <w:rPr>
                <w:sz w:val="20"/>
                <w:szCs w:val="20"/>
              </w:rPr>
              <w:t>State</w:t>
            </w:r>
            <w:r>
              <w:rPr>
                <w:sz w:val="20"/>
                <w:szCs w:val="20"/>
              </w:rPr>
              <w:t>___________</w:t>
            </w:r>
            <w:r w:rsidR="001C46B2">
              <w:rPr>
                <w:sz w:val="20"/>
                <w:szCs w:val="20"/>
              </w:rPr>
              <w:t>Zip__</w:t>
            </w:r>
            <w:r>
              <w:rPr>
                <w:sz w:val="20"/>
                <w:szCs w:val="20"/>
              </w:rPr>
              <w:t>____</w:t>
            </w:r>
          </w:p>
          <w:p w:rsidR="00B41170" w:rsidRDefault="00B41170" w:rsidP="00B4117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  <w:p w:rsidR="00B41170" w:rsidRDefault="001C46B2" w:rsidP="00B41170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Phone: _________________________</w:t>
            </w:r>
            <w:r w:rsidR="00B4117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_________________</w:t>
            </w:r>
            <w:r w:rsidR="00B4117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Cell </w:t>
            </w:r>
            <w:r w:rsidR="00B41170">
              <w:rPr>
                <w:sz w:val="20"/>
                <w:szCs w:val="20"/>
              </w:rPr>
              <w:t>Phone ___________________________</w:t>
            </w:r>
            <w:r>
              <w:rPr>
                <w:sz w:val="20"/>
                <w:szCs w:val="20"/>
              </w:rPr>
              <w:t>__________</w:t>
            </w:r>
            <w:r w:rsidR="00B41170">
              <w:rPr>
                <w:sz w:val="20"/>
                <w:szCs w:val="20"/>
              </w:rPr>
              <w:t xml:space="preserve">        </w:t>
            </w:r>
          </w:p>
          <w:p w:rsidR="00B41170" w:rsidRDefault="00B41170" w:rsidP="00B4117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  <w:p w:rsidR="001C46B2" w:rsidRDefault="001C46B2" w:rsidP="00CF0961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__________________________________________________________________</w:t>
            </w:r>
            <w:proofErr w:type="gramStart"/>
            <w:r>
              <w:rPr>
                <w:sz w:val="20"/>
                <w:szCs w:val="20"/>
              </w:rPr>
              <w:t>_  CTA</w:t>
            </w:r>
            <w:proofErr w:type="gramEnd"/>
            <w:r>
              <w:rPr>
                <w:sz w:val="20"/>
                <w:szCs w:val="20"/>
              </w:rPr>
              <w:t xml:space="preserve"> No. _____________________</w:t>
            </w:r>
            <w:r w:rsidR="00CF0961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  <w:p w:rsidR="00B41170" w:rsidRDefault="00CF0961" w:rsidP="00B41170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CF0961">
              <w:rPr>
                <w:b/>
                <w:sz w:val="20"/>
                <w:szCs w:val="20"/>
                <w:u w:val="single"/>
              </w:rPr>
              <w:t>Circle One:</w:t>
            </w:r>
            <w:r w:rsidRPr="00CF0961">
              <w:rPr>
                <w:sz w:val="20"/>
                <w:szCs w:val="20"/>
              </w:rPr>
              <w:t xml:space="preserve">     </w:t>
            </w:r>
            <w:r w:rsidRPr="00CF0961">
              <w:rPr>
                <w:b/>
                <w:sz w:val="20"/>
                <w:szCs w:val="20"/>
                <w:u w:val="single"/>
              </w:rPr>
              <w:t>Check</w:t>
            </w:r>
            <w:r w:rsidRPr="00CF0961">
              <w:rPr>
                <w:sz w:val="20"/>
                <w:szCs w:val="20"/>
              </w:rPr>
              <w:t xml:space="preserve">          </w:t>
            </w:r>
            <w:r w:rsidRPr="00CF0961">
              <w:rPr>
                <w:b/>
                <w:sz w:val="20"/>
                <w:szCs w:val="20"/>
                <w:u w:val="single"/>
              </w:rPr>
              <w:t xml:space="preserve">Voucher </w:t>
            </w:r>
            <w:r>
              <w:rPr>
                <w:sz w:val="20"/>
                <w:szCs w:val="20"/>
              </w:rPr>
              <w:t xml:space="preserve">       </w:t>
            </w:r>
          </w:p>
          <w:p w:rsidR="00B41170" w:rsidRDefault="001C46B2" w:rsidP="00B4117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F0961">
              <w:rPr>
                <w:b/>
                <w:i/>
                <w:sz w:val="22"/>
                <w:szCs w:val="22"/>
                <w:u w:val="single"/>
              </w:rPr>
              <w:t>MAIL CHECK OR VOUCHER</w:t>
            </w:r>
            <w:r w:rsidR="00B41170" w:rsidRPr="00CF0961">
              <w:rPr>
                <w:b/>
                <w:i/>
                <w:sz w:val="22"/>
                <w:szCs w:val="22"/>
                <w:u w:val="single"/>
              </w:rPr>
              <w:t xml:space="preserve"> TO:</w:t>
            </w:r>
            <w:r w:rsidR="00B41170" w:rsidRPr="00CF0961">
              <w:rPr>
                <w:sz w:val="22"/>
                <w:szCs w:val="22"/>
              </w:rPr>
              <w:t xml:space="preserve">  </w:t>
            </w:r>
            <w:r w:rsidRPr="00CF096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  <w:r w:rsidR="00B41170">
              <w:rPr>
                <w:sz w:val="20"/>
                <w:szCs w:val="20"/>
              </w:rPr>
              <w:t xml:space="preserve">Kathy </w:t>
            </w:r>
            <w:proofErr w:type="spellStart"/>
            <w:r w:rsidR="00B41170">
              <w:rPr>
                <w:sz w:val="20"/>
                <w:szCs w:val="20"/>
              </w:rPr>
              <w:t>Kieb</w:t>
            </w:r>
            <w:proofErr w:type="spellEnd"/>
            <w:r w:rsidR="00B41170">
              <w:rPr>
                <w:sz w:val="20"/>
                <w:szCs w:val="20"/>
              </w:rPr>
              <w:t xml:space="preserve">, Treasurer, Sussex County Assessor’s Assoc. c/o Branchville Borough  </w:t>
            </w:r>
            <w:r w:rsidR="00FC24DB">
              <w:rPr>
                <w:sz w:val="20"/>
                <w:szCs w:val="20"/>
              </w:rPr>
              <w:t>3</w:t>
            </w:r>
            <w:r w:rsidR="00674241">
              <w:rPr>
                <w:sz w:val="20"/>
                <w:szCs w:val="20"/>
              </w:rPr>
              <w:t xml:space="preserve">4 </w:t>
            </w:r>
            <w:proofErr w:type="spellStart"/>
            <w:r w:rsidR="00674241">
              <w:rPr>
                <w:sz w:val="20"/>
                <w:szCs w:val="20"/>
              </w:rPr>
              <w:t>Wantage</w:t>
            </w:r>
            <w:proofErr w:type="spellEnd"/>
            <w:r w:rsidR="00674241">
              <w:rPr>
                <w:sz w:val="20"/>
                <w:szCs w:val="20"/>
              </w:rPr>
              <w:t xml:space="preserve"> Ave.</w:t>
            </w:r>
            <w:r w:rsidR="00B41170">
              <w:rPr>
                <w:sz w:val="20"/>
                <w:szCs w:val="20"/>
              </w:rPr>
              <w:t>, Branchville, NJ 07826</w:t>
            </w:r>
          </w:p>
          <w:p w:rsidR="00305904" w:rsidRDefault="00305904" w:rsidP="00B4117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  <w:p w:rsidR="00B41170" w:rsidRDefault="001C46B2" w:rsidP="00CF0961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Questions:  Email  </w:t>
            </w:r>
            <w:hyperlink r:id="rId14" w:history="1">
              <w:r w:rsidRPr="00166CCB">
                <w:rPr>
                  <w:rStyle w:val="Hyperlink"/>
                  <w:sz w:val="20"/>
                  <w:szCs w:val="20"/>
                </w:rPr>
                <w:t>mkamancta@hotmail.com</w:t>
              </w:r>
            </w:hyperlink>
            <w:r>
              <w:rPr>
                <w:sz w:val="20"/>
                <w:szCs w:val="20"/>
              </w:rPr>
              <w:t xml:space="preserve">    [put Sussex County Seminar in subject line]</w:t>
            </w:r>
          </w:p>
        </w:tc>
      </w:tr>
    </w:tbl>
    <w:p w:rsidR="00305904" w:rsidRDefault="00305904" w:rsidP="00305904">
      <w:pPr>
        <w:pStyle w:val="paragraph"/>
        <w:textAlignment w:val="baseline"/>
        <w:rPr>
          <w:sz w:val="20"/>
          <w:szCs w:val="20"/>
        </w:rPr>
      </w:pPr>
    </w:p>
    <w:sectPr w:rsidR="00305904" w:rsidSect="00CF0961">
      <w:pgSz w:w="12240" w:h="15840"/>
      <w:pgMar w:top="36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E7ADE"/>
    <w:multiLevelType w:val="hybridMultilevel"/>
    <w:tmpl w:val="E8525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910E0"/>
    <w:multiLevelType w:val="hybridMultilevel"/>
    <w:tmpl w:val="54989E16"/>
    <w:lvl w:ilvl="0" w:tplc="27B0CD6C">
      <w:start w:val="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3D00"/>
    <w:multiLevelType w:val="hybridMultilevel"/>
    <w:tmpl w:val="DEC25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76DD"/>
    <w:rsid w:val="00013E04"/>
    <w:rsid w:val="00046A3D"/>
    <w:rsid w:val="000661AA"/>
    <w:rsid w:val="000B19E5"/>
    <w:rsid w:val="000B410B"/>
    <w:rsid w:val="000B47D9"/>
    <w:rsid w:val="00131AB7"/>
    <w:rsid w:val="00193476"/>
    <w:rsid w:val="001C46B2"/>
    <w:rsid w:val="001D622C"/>
    <w:rsid w:val="001D6901"/>
    <w:rsid w:val="001E4399"/>
    <w:rsid w:val="0020109B"/>
    <w:rsid w:val="00255BE0"/>
    <w:rsid w:val="002A2251"/>
    <w:rsid w:val="00305904"/>
    <w:rsid w:val="003D6E15"/>
    <w:rsid w:val="00423755"/>
    <w:rsid w:val="00471AFE"/>
    <w:rsid w:val="004B5A1C"/>
    <w:rsid w:val="005E765D"/>
    <w:rsid w:val="006048EC"/>
    <w:rsid w:val="006730E5"/>
    <w:rsid w:val="00674241"/>
    <w:rsid w:val="0075454B"/>
    <w:rsid w:val="00767C9E"/>
    <w:rsid w:val="007B7F07"/>
    <w:rsid w:val="007D3BE9"/>
    <w:rsid w:val="008D4FC8"/>
    <w:rsid w:val="009A4ED3"/>
    <w:rsid w:val="009A73F4"/>
    <w:rsid w:val="00A876DD"/>
    <w:rsid w:val="00AC5F52"/>
    <w:rsid w:val="00B41170"/>
    <w:rsid w:val="00B65517"/>
    <w:rsid w:val="00B7197B"/>
    <w:rsid w:val="00B96A9B"/>
    <w:rsid w:val="00C012C7"/>
    <w:rsid w:val="00C31102"/>
    <w:rsid w:val="00CE6D83"/>
    <w:rsid w:val="00CF0961"/>
    <w:rsid w:val="00D55886"/>
    <w:rsid w:val="00F2316D"/>
    <w:rsid w:val="00F34F38"/>
    <w:rsid w:val="00FC24DB"/>
    <w:rsid w:val="00FE079E"/>
    <w:rsid w:val="00FE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8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876DD"/>
  </w:style>
  <w:style w:type="character" w:customStyle="1" w:styleId="eop">
    <w:name w:val="eop"/>
    <w:basedOn w:val="DefaultParagraphFont"/>
    <w:rsid w:val="00A876DD"/>
  </w:style>
  <w:style w:type="paragraph" w:styleId="BalloonText">
    <w:name w:val="Balloon Text"/>
    <w:basedOn w:val="Normal"/>
    <w:link w:val="BalloonTextChar"/>
    <w:uiPriority w:val="99"/>
    <w:semiHidden/>
    <w:unhideWhenUsed/>
    <w:rsid w:val="00A8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6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9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255BE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02319">
                                              <w:marLeft w:val="146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92950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93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95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93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32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22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54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9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89054">
                                              <w:marLeft w:val="146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107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0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88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4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2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94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30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5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83756">
                                              <w:marLeft w:val="146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1639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00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75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35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86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9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63864">
                                              <w:marLeft w:val="146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153977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1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95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95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6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02541">
                                              <w:marLeft w:val="146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68841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04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78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23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41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309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4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9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36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8058">
                                                  <w:marLeft w:val="0"/>
                                                  <w:marRight w:val="1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50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2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5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66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01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21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1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maps/place/Panther+Valley+Golf+%26+Country+Club/@40.90774,-74.833481,17z/data=!3m1!4b1!4m2!3m1!1s0x0:0x1b2cff442fac4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state+of+nj+seal&amp;id=75723491DC0F39E71D7268E8F16143822A728564&amp;FORM=IQFRBA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bing.com/images/search?q=seal+of+united+states+of+america&amp;id=C96894FC787AEEA3FC33D762391DBBBC78327C2E&amp;FORM=IQFRB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seal+of+sussex+county+nj&amp;id=E9CEA117FD221574DE64092BF767069D612EC4ED&amp;FORM=IQFRBA" TargetMode="External"/><Relationship Id="rId14" Type="http://schemas.openxmlformats.org/officeDocument/2006/relationships/hyperlink" Target="mailto:mkamanct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2015-05-18T15:13:00Z</cp:lastPrinted>
  <dcterms:created xsi:type="dcterms:W3CDTF">2015-04-15T20:24:00Z</dcterms:created>
  <dcterms:modified xsi:type="dcterms:W3CDTF">2015-06-20T14:51:00Z</dcterms:modified>
</cp:coreProperties>
</file>